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2019顺德美食宣传推广经费项目第</w:t>
      </w:r>
      <w:r>
        <w:rPr>
          <w:rFonts w:hint="eastAsia" w:ascii="方正小标宋简体" w:eastAsia="方正小标宋简体"/>
          <w:sz w:val="44"/>
          <w:szCs w:val="44"/>
          <w:lang w:eastAsia="zh-CN"/>
        </w:rPr>
        <w:t>二</w:t>
      </w:r>
      <w:r>
        <w:rPr>
          <w:rFonts w:hint="eastAsia" w:ascii="方正小标宋简体" w:eastAsia="方正小标宋简体"/>
          <w:sz w:val="44"/>
          <w:szCs w:val="44"/>
        </w:rPr>
        <w:t>季度季报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15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美食是我区特色产业，是独具特色的软性旅游资源，更是我区重要的文化品牌和城市名片。为加快推动美食品牌塑造，推动顺德餐饮业持续健康发展，区政府设立顺德美食宣传推广经费，通过组织开展顺德美食主题活动、举办餐饮行业交流竞赛、开展美食文化传承培育项目、策划美食品牌媒体宣传、开展美食之都推广交流活动、打造顺德美食文化展示平台等举措，在美食文化挖掘传承、美食品牌营销、美食氛围营造、美食产业推动等方面加大力度，进一步扩大顺德美食品牌的影响和吸引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一、2019顺德美食宣传推广经费项目基本情况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顺德美食宣传推广经费380万，按去年预算方案，经费主要安排2019顺德美食节（主会场活动、5-10月期间举办的系列美食活动）、国际美食推广活动、国内美食推介活动、编制美食书籍和宣传资料、媒体联络接待合作、餐饮行业交流调研和培训等方面项目的策划开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二、2019顺德美食宣传推广经费项目第</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季度实施情况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3" w:firstLineChars="198"/>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1、2019顺德美食节系列活动正在开展前期策划。从2006年开始举办的顺德美食节是我区一项常设性大型美食活动，活动一般从6月启动，7—9月将举办系列美食推广、竞赛类活动为美食节主会场活动预热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将在顺德户外广场举办大型美食展示、品鉴、体验与一体的美食节活动，展示顺德特色美食，汇聚各地美食精品，加强美食交流，营造美食氛围，促进假日消费。目前，我局正在与有意承办、执行和参与的单位接洽，就今年美食节办节模式、活动内涵、主题设置、活动时间等开展研究。</w:t>
      </w:r>
      <w:r>
        <w:rPr>
          <w:rFonts w:hint="eastAsia" w:ascii="仿宋_GB2312" w:hAnsi="仿宋_GB2312" w:eastAsia="仿宋_GB2312" w:cs="仿宋_GB2312"/>
          <w:sz w:val="32"/>
          <w:szCs w:val="32"/>
          <w:lang w:eastAsia="zh-CN"/>
        </w:rPr>
        <w:t>目前，已基本</w:t>
      </w:r>
      <w:r>
        <w:rPr>
          <w:rFonts w:hint="eastAsia" w:ascii="仿宋_GB2312" w:hAnsi="仿宋_GB2312" w:eastAsia="仿宋_GB2312" w:cs="仿宋_GB2312"/>
          <w:sz w:val="32"/>
          <w:szCs w:val="32"/>
        </w:rPr>
        <w:t>确定各项美食活动的具体活动内容和执行单位，</w:t>
      </w:r>
      <w:r>
        <w:rPr>
          <w:rFonts w:hint="eastAsia" w:ascii="仿宋_GB2312" w:hAnsi="仿宋_GB2312" w:eastAsia="仿宋_GB2312" w:cs="仿宋_GB2312"/>
          <w:sz w:val="32"/>
          <w:szCs w:val="32"/>
          <w:lang w:eastAsia="zh-CN"/>
        </w:rPr>
        <w:t>厨神驾到、城市精品宴三项活动已开支完成，私房菜大赛活动已在筹备阶段。</w:t>
      </w:r>
      <w:r>
        <w:rPr>
          <w:rFonts w:hint="eastAsia" w:ascii="仿宋_GB2312" w:hAnsi="仿宋_GB2312" w:eastAsia="仿宋_GB2312" w:cs="仿宋_GB2312"/>
          <w:sz w:val="32"/>
          <w:szCs w:val="32"/>
          <w:lang w:val="en-US" w:eastAsia="zh-CN"/>
        </w:rPr>
        <w:t>美食节</w:t>
      </w:r>
      <w:r>
        <w:rPr>
          <w:rFonts w:hint="eastAsia" w:ascii="仿宋_GB2312" w:hAnsi="仿宋_GB2312" w:eastAsia="仿宋_GB2312" w:cs="仿宋_GB2312"/>
          <w:sz w:val="32"/>
          <w:szCs w:val="32"/>
        </w:rPr>
        <w:t>主会场活动</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全面启动相关项目筹备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策划执行</w:t>
      </w:r>
      <w:r>
        <w:rPr>
          <w:rFonts w:hint="eastAsia" w:ascii="仿宋_GB2312" w:hAnsi="仿宋_GB2312" w:eastAsia="仿宋_GB2312" w:cs="仿宋_GB2312"/>
          <w:sz w:val="32"/>
          <w:szCs w:val="32"/>
          <w:lang w:eastAsia="zh-CN"/>
        </w:rPr>
        <w:t>方案基本确定。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美食推广活动正按计划推进。5月下旬，广东省文化和旅游厅与法国巴黎文化中心在法国联合举办第二届法国中国美食节，活动在法国三个城市举行，历时2周。顺德作为粤菜发源地，粤菜系唯一一个教科文组织认定的“美食之都”承办此次活动，派出6位顺德名厨团队赴法开展美食文化交流活动，代表广东展示粤菜文化魅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、2019顺德美食进校园活动已完成策划，</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于4月底至5月初启动。为加强顺德美食文化弘扬和传承，让更多年轻人认识顺德美食，我局在2018年开始与顺德美食文化中心合办“顺德美食文化进校园”项目，推动美食文化走进校园，成为学生课外文化课堂，邀请学生走进烹饪教室，在名厨授课下感受顺德烹饪文化，接受美食文化熏陶，取得良好效果。今年，活动将结合进一步聚焦烹饪技艺传承，走进中学和职校，注重厨师从业分享，增加竞赛环节，促进粤菜青年人才的培养。活动在5-11月间展开，全年共举办14场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、美食书籍编制和媒体宣传已启动。</w:t>
      </w:r>
      <w:r>
        <w:rPr>
          <w:rFonts w:hint="eastAsia" w:ascii="仿宋_GB2312" w:hAnsi="仿宋_GB2312" w:eastAsia="仿宋_GB2312" w:cs="仿宋_GB2312"/>
          <w:color w:val="000000"/>
          <w:sz w:val="32"/>
          <w:szCs w:val="32"/>
        </w:rPr>
        <w:t>香港</w:t>
      </w:r>
      <w:r>
        <w:rPr>
          <w:rFonts w:hint="eastAsia" w:ascii="仿宋_GB2312" w:hAnsi="仿宋_GB2312" w:eastAsia="仿宋_GB2312" w:cs="仿宋_GB2312"/>
          <w:color w:val="000000"/>
          <w:sz w:val="32"/>
          <w:szCs w:val="32"/>
          <w:lang w:val="en-US" w:eastAsia="zh-CN"/>
        </w:rPr>
        <w:t>TVB</w:t>
      </w:r>
      <w:r>
        <w:rPr>
          <w:rFonts w:hint="eastAsia" w:ascii="仿宋_GB2312" w:hAnsi="仿宋_GB2312" w:eastAsia="仿宋_GB2312" w:cs="仿宋_GB2312"/>
          <w:color w:val="000000"/>
          <w:sz w:val="32"/>
          <w:szCs w:val="32"/>
        </w:rPr>
        <w:t>美食栏目《阿爷厨师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已于</w:t>
      </w:r>
      <w:r>
        <w:rPr>
          <w:rFonts w:hint="eastAsia" w:ascii="仿宋_GB2312" w:hAnsi="仿宋_GB2312" w:eastAsia="仿宋_GB2312" w:cs="仿宋_GB2312"/>
          <w:color w:val="000000"/>
          <w:sz w:val="32"/>
          <w:szCs w:val="32"/>
        </w:rPr>
        <w:t>6月完成节目拍摄，</w:t>
      </w:r>
      <w:r>
        <w:rPr>
          <w:rFonts w:hint="eastAsia" w:ascii="仿宋_GB2312" w:hAnsi="仿宋_GB2312" w:eastAsia="仿宋_GB2312" w:cs="仿宋_GB2312"/>
          <w:color w:val="000000"/>
          <w:sz w:val="32"/>
          <w:szCs w:val="32"/>
          <w:lang w:val="en-US" w:eastAsia="zh-CN"/>
        </w:rPr>
        <w:t>2019年底</w:t>
      </w:r>
      <w:r>
        <w:rPr>
          <w:rFonts w:hint="eastAsia" w:ascii="仿宋_GB2312" w:hAnsi="仿宋_GB2312" w:eastAsia="仿宋_GB2312" w:cs="仿宋_GB2312"/>
          <w:color w:val="000000"/>
          <w:sz w:val="32"/>
          <w:szCs w:val="32"/>
        </w:rPr>
        <w:t>播出。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美食之都国际交流活动推进顺利。1月，顺德受邀参加2019澳门国际美食论坛。顺德派出代表参会，参加了国际美食论坛、国际美食之都小组会议以及国内创意城市工作会议，重点介绍了我局和顺德华侨城共同筹建的“美食之都——国际美食交流中心”项目进展，争取各城市支持。我们还派出顺德名厨参加美食之都厨艺表演与一众年轻的国际名厨同台亮相，展示了顺德美食传承中创新发展的新面貌，受到各界关注。4月初，顺德应邀参加了在北京举行的“中国创意城市研讨会”，与国内各类别创意城市交流分享创意城市发展经验。6月份，顺德受邀赴意大利参加联合国教科文组织“创意城市网络”第十三届年会。借年会契机，顺德策划召开了美食之都小组专题会议，向各美食之都城市介绍了国际美食文化交流中心目前工作进展，同时举行了美食之都——国际美食文化交流中心项目合作备忘录签约仪式。</w:t>
      </w:r>
      <w:r>
        <w:rPr>
          <w:rFonts w:hint="eastAsia" w:ascii="仿宋_GB2312" w:hAnsi="仿宋_GB2312" w:eastAsia="仿宋_GB2312" w:cs="仿宋_GB2312"/>
          <w:color w:val="000000"/>
          <w:sz w:val="32"/>
          <w:szCs w:val="32"/>
          <w:lang w:eastAsia="zh-CN"/>
        </w:rPr>
        <w:t>另外，还参加了</w:t>
      </w:r>
      <w:r>
        <w:rPr>
          <w:rFonts w:hint="eastAsia" w:ascii="仿宋_GB2312" w:hAnsi="仿宋_GB2312" w:eastAsia="仿宋_GB2312" w:cs="仿宋_GB2312"/>
          <w:color w:val="000000"/>
          <w:sz w:val="32"/>
          <w:szCs w:val="32"/>
          <w:lang w:val="en-US" w:eastAsia="zh-CN"/>
        </w:rPr>
        <w:t>2019年中餐国际化发展大会及</w:t>
      </w:r>
      <w:r>
        <w:rPr>
          <w:rFonts w:hint="eastAsia" w:ascii="仿宋_GB2312" w:hAnsi="仿宋_GB2312" w:eastAsia="仿宋_GB2312" w:cs="仿宋_GB2312"/>
          <w:color w:val="000000"/>
          <w:sz w:val="32"/>
          <w:szCs w:val="32"/>
          <w:lang w:eastAsia="zh-CN"/>
        </w:rPr>
        <w:t>天津创意城市活动、成都美食节活动</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、其他工作开展情况：结合顺德推动高质量发展的工作要求，去年我局启动了《佛山市顺德区促进餐饮业发展实施办法》的起草工作。今年</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季度，我局抓紧开展实施办法的草拟工作，完成了该实施办法的初稿编写、征求意见稿编写、征求意见、修改完善等。</w:t>
      </w:r>
      <w:r>
        <w:rPr>
          <w:rFonts w:hint="eastAsia" w:ascii="仿宋_GB2312" w:hAnsi="仿宋_GB2312" w:eastAsia="仿宋_GB2312" w:cs="仿宋_GB2312"/>
          <w:sz w:val="32"/>
          <w:szCs w:val="32"/>
          <w:lang w:eastAsia="zh-CN"/>
        </w:rPr>
        <w:t>同时，已开展</w:t>
      </w:r>
      <w:r>
        <w:rPr>
          <w:rFonts w:hint="eastAsia" w:ascii="仿宋_GB2312" w:hAnsi="仿宋_GB2312" w:eastAsia="仿宋_GB2312" w:cs="仿宋_GB2312"/>
          <w:sz w:val="32"/>
          <w:szCs w:val="32"/>
        </w:rPr>
        <w:t>《糖米茶的顺德制造--“一带一路”城市特色食材发展与应用》研究</w:t>
      </w:r>
      <w:r>
        <w:rPr>
          <w:rFonts w:hint="eastAsia" w:ascii="仿宋_GB2312" w:hAnsi="仿宋_GB2312" w:eastAsia="仿宋_GB2312" w:cs="仿宋_GB2312"/>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三、2019年顺德美食宣传推广经费使用情况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截止到</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季度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顺德美食宣传推广工作</w:t>
      </w:r>
      <w:r>
        <w:rPr>
          <w:rFonts w:hint="eastAsia" w:ascii="仿宋_GB2312" w:hAnsi="仿宋_GB2312" w:eastAsia="仿宋_GB2312" w:cs="仿宋_GB2312"/>
          <w:sz w:val="32"/>
          <w:szCs w:val="32"/>
          <w:lang w:eastAsia="zh-CN"/>
        </w:rPr>
        <w:t>逐步开展</w:t>
      </w:r>
      <w:r>
        <w:rPr>
          <w:rFonts w:hint="eastAsia" w:ascii="仿宋_GB2312" w:hAnsi="仿宋_GB2312" w:eastAsia="仿宋_GB2312" w:cs="仿宋_GB2312"/>
          <w:sz w:val="32"/>
          <w:szCs w:val="32"/>
        </w:rPr>
        <w:t>，结合活动实际开展推进情况，目前已</w:t>
      </w:r>
      <w:r>
        <w:rPr>
          <w:rFonts w:hint="eastAsia" w:ascii="仿宋_GB2312" w:hAnsi="仿宋_GB2312" w:eastAsia="仿宋_GB2312" w:cs="仿宋_GB2312"/>
          <w:sz w:val="32"/>
          <w:szCs w:val="32"/>
          <w:lang w:eastAsia="zh-CN"/>
        </w:rPr>
        <w:t>完成的</w:t>
      </w:r>
      <w:r>
        <w:rPr>
          <w:rFonts w:hint="eastAsia" w:ascii="仿宋_GB2312" w:hAnsi="仿宋_GB2312" w:eastAsia="仿宋_GB2312" w:cs="仿宋_GB2312"/>
          <w:sz w:val="32"/>
          <w:szCs w:val="32"/>
        </w:rPr>
        <w:t>有：2019顺德美食进校园活动：策划执行费223300元，</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首款123300元，尾款将在活动结束后（约11月）支付；2019法国中国美食节活动：</w:t>
      </w:r>
      <w:r>
        <w:rPr>
          <w:rFonts w:hint="eastAsia" w:ascii="仿宋_GB2312" w:hAnsi="仿宋_GB2312" w:eastAsia="仿宋_GB2312" w:cs="仿宋_GB2312"/>
          <w:sz w:val="32"/>
          <w:szCs w:val="32"/>
          <w:lang w:eastAsia="zh-CN"/>
        </w:rPr>
        <w:t>在美食专项中支出住宿等费用共</w:t>
      </w:r>
      <w:r>
        <w:rPr>
          <w:rFonts w:hint="eastAsia" w:ascii="仿宋_GB2312" w:hAnsi="仿宋_GB2312" w:eastAsia="仿宋_GB2312" w:cs="仿宋_GB2312"/>
          <w:sz w:val="32"/>
          <w:szCs w:val="32"/>
          <w:lang w:val="en-US" w:eastAsia="zh-CN"/>
        </w:rPr>
        <w:t>4797元；参加2019年教科文全委会工作差旅费10716元；赴意大利参加年会差旅费61467.71元；</w:t>
      </w:r>
      <w:r>
        <w:rPr>
          <w:rFonts w:hint="eastAsia" w:ascii="仿宋_GB2312" w:hAnsi="仿宋_GB2312" w:eastAsia="仿宋_GB2312" w:cs="仿宋_GB2312"/>
          <w:color w:val="000000"/>
          <w:sz w:val="32"/>
          <w:szCs w:val="32"/>
          <w:lang w:val="en-US" w:eastAsia="zh-CN"/>
        </w:rPr>
        <w:t>《阿爷厨房4》踩点及拍摄费用11.1997万元；</w:t>
      </w:r>
      <w:r>
        <w:rPr>
          <w:rFonts w:hint="eastAsia" w:ascii="仿宋_GB2312" w:hAnsi="仿宋_GB2312" w:eastAsia="仿宋_GB2312" w:cs="仿宋_GB2312"/>
          <w:sz w:val="32"/>
          <w:szCs w:val="32"/>
        </w:rPr>
        <w:t>《糖米茶的顺德制造--“一带一路”城市特色食材发展与应用》研究</w:t>
      </w:r>
      <w:r>
        <w:rPr>
          <w:rFonts w:hint="eastAsia" w:ascii="仿宋_GB2312" w:hAnsi="仿宋_GB2312" w:eastAsia="仿宋_GB2312" w:cs="仿宋_GB2312"/>
          <w:sz w:val="32"/>
          <w:szCs w:val="32"/>
          <w:lang w:eastAsia="zh-CN"/>
        </w:rPr>
        <w:t>项目费用</w:t>
      </w:r>
      <w:r>
        <w:rPr>
          <w:rFonts w:hint="eastAsia" w:ascii="仿宋_GB2312" w:hAnsi="仿宋_GB2312" w:eastAsia="仿宋_GB2312" w:cs="仿宋_GB2312"/>
          <w:sz w:val="32"/>
          <w:szCs w:val="32"/>
          <w:lang w:val="en-US" w:eastAsia="zh-CN"/>
        </w:rPr>
        <w:t>20000元；</w:t>
      </w:r>
      <w:r>
        <w:rPr>
          <w:rFonts w:hint="eastAsia" w:ascii="仿宋_GB2312" w:hAnsi="仿宋_GB2312" w:eastAsia="仿宋_GB2312" w:cs="仿宋_GB2312"/>
          <w:sz w:val="32"/>
          <w:szCs w:val="32"/>
          <w:lang w:eastAsia="zh-CN"/>
        </w:rPr>
        <w:t>厨神驾到活动开支活动经费</w:t>
      </w:r>
      <w:r>
        <w:rPr>
          <w:rFonts w:hint="eastAsia" w:ascii="仿宋_GB2312" w:hAnsi="仿宋_GB2312" w:eastAsia="仿宋_GB2312" w:cs="仿宋_GB2312"/>
          <w:sz w:val="32"/>
          <w:szCs w:val="32"/>
          <w:lang w:val="en-US" w:eastAsia="zh-CN"/>
        </w:rPr>
        <w:t>4000000；618城市精品宴活动开支150000元；顺德旅游手信礼盒设计制作费（尾款）58000元；购买《美极顺德》图书费用17500元；制作公交车身广告费用15000元；参加成都、天津美食节和设计展、2019中餐国际化发展大会等差旅费用17309元。</w:t>
      </w:r>
      <w:r>
        <w:rPr>
          <w:rFonts w:hint="eastAsia" w:ascii="仿宋_GB2312" w:hAnsi="仿宋_GB2312" w:eastAsia="仿宋_GB2312" w:cs="仿宋_GB2312"/>
          <w:color w:val="000000"/>
          <w:sz w:val="32"/>
          <w:szCs w:val="32"/>
        </w:rPr>
        <w:t>支付2018年已完成活动：顺德早茶宴席评选及交流活动（尾款）5</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750元；2018年顺德美食进校园活动（尾款）35580元；</w:t>
      </w:r>
      <w:r>
        <w:rPr>
          <w:rFonts w:hint="eastAsia" w:ascii="仿宋_GB2312" w:hAnsi="仿宋_GB2312" w:eastAsia="仿宋_GB2312" w:cs="仿宋_GB2312"/>
          <w:color w:val="000000"/>
          <w:sz w:val="32"/>
          <w:szCs w:val="32"/>
          <w:lang w:val="en-US" w:eastAsia="zh-CN"/>
        </w:rPr>
        <w:t>2018年联</w:t>
      </w:r>
      <w:bookmarkStart w:id="0" w:name="_GoBack"/>
      <w:bookmarkEnd w:id="0"/>
      <w:r>
        <w:rPr>
          <w:rFonts w:hint="eastAsia" w:ascii="仿宋_GB2312" w:hAnsi="仿宋_GB2312" w:eastAsia="仿宋_GB2312" w:cs="仿宋_GB2312"/>
          <w:color w:val="000000"/>
          <w:sz w:val="32"/>
          <w:szCs w:val="32"/>
          <w:lang w:val="en-US" w:eastAsia="zh-CN"/>
        </w:rPr>
        <w:t>合国教科文中国全委会工作会议差旅费10418元。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顺德区文化广电旅游体育局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sz w:val="30"/>
          <w:szCs w:val="30"/>
        </w:rPr>
      </w:pPr>
      <w:r>
        <w:rPr>
          <w:rFonts w:hint="eastAsia" w:ascii="仿宋_GB2312" w:hAnsi="仿宋_GB2312" w:eastAsia="仿宋_GB2312" w:cs="仿宋_GB2312"/>
          <w:color w:val="000000"/>
          <w:sz w:val="32"/>
          <w:szCs w:val="32"/>
        </w:rPr>
        <w:t>2019年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7600529"/>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4786"/>
    <w:multiLevelType w:val="singleLevel"/>
    <w:tmpl w:val="5D42478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35"/>
    <w:rsid w:val="000C305B"/>
    <w:rsid w:val="00110BE1"/>
    <w:rsid w:val="001C7116"/>
    <w:rsid w:val="001E3230"/>
    <w:rsid w:val="002576BB"/>
    <w:rsid w:val="002A0DE3"/>
    <w:rsid w:val="002C2B96"/>
    <w:rsid w:val="002E559B"/>
    <w:rsid w:val="00307A20"/>
    <w:rsid w:val="00355A9F"/>
    <w:rsid w:val="003A7E1A"/>
    <w:rsid w:val="003C2143"/>
    <w:rsid w:val="00511ED6"/>
    <w:rsid w:val="00545132"/>
    <w:rsid w:val="00561721"/>
    <w:rsid w:val="006D4325"/>
    <w:rsid w:val="00720DCF"/>
    <w:rsid w:val="00723E03"/>
    <w:rsid w:val="00802E42"/>
    <w:rsid w:val="00825567"/>
    <w:rsid w:val="009A5D2C"/>
    <w:rsid w:val="00A1736E"/>
    <w:rsid w:val="00A616F3"/>
    <w:rsid w:val="00B93955"/>
    <w:rsid w:val="00BE3610"/>
    <w:rsid w:val="00CB0668"/>
    <w:rsid w:val="00D27915"/>
    <w:rsid w:val="00D5546E"/>
    <w:rsid w:val="00D570B7"/>
    <w:rsid w:val="00E33CCE"/>
    <w:rsid w:val="00E543BF"/>
    <w:rsid w:val="00F10A53"/>
    <w:rsid w:val="00F12A24"/>
    <w:rsid w:val="00F435B7"/>
    <w:rsid w:val="00F67435"/>
    <w:rsid w:val="00F8404A"/>
    <w:rsid w:val="0DB12FCB"/>
    <w:rsid w:val="25D42BA1"/>
    <w:rsid w:val="31F24DE5"/>
    <w:rsid w:val="470835AE"/>
    <w:rsid w:val="4C015EDD"/>
    <w:rsid w:val="50CB0746"/>
    <w:rsid w:val="544F1291"/>
    <w:rsid w:val="5E262FCB"/>
    <w:rsid w:val="6A5516F8"/>
    <w:rsid w:val="70943706"/>
    <w:rsid w:val="77E878E4"/>
    <w:rsid w:val="7BA16C59"/>
    <w:rsid w:val="7C25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layui-this"/>
    <w:basedOn w:val="5"/>
    <w:uiPriority w:val="0"/>
    <w:rPr>
      <w:bdr w:val="single" w:color="EEEEEE" w:sz="6" w:space="0"/>
      <w:shd w:val="clear" w:fill="FFFFFF"/>
    </w:rPr>
  </w:style>
  <w:style w:type="character" w:customStyle="1" w:styleId="10">
    <w:name w:val="first-child"/>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372</Words>
  <Characters>2125</Characters>
  <Lines>17</Lines>
  <Paragraphs>4</Paragraphs>
  <ScaleCrop>false</ScaleCrop>
  <LinksUpToDate>false</LinksUpToDate>
  <CharactersWithSpaces>2493</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2019-04-23T06:45:00Z</dcterms:created>
  <dc:creator>20151107321</dc:creator>
  <cp:lastModifiedBy>产业发展与资源开发科</cp:lastModifiedBy>
  <dcterms:modified xsi:type="dcterms:W3CDTF">2020-01-16T07:28:05Z</dcterms:modified>
  <dc:title>2019顺德美食宣传推广经费项目第一季度季报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