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2019顺德美食宣传推广经费项目第一季度季报</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顺德美食是我区特色产业，是独具特色的软性旅游资</w:t>
      </w:r>
      <w:bookmarkStart w:id="0" w:name="_GoBack"/>
      <w:bookmarkEnd w:id="0"/>
      <w:r>
        <w:rPr>
          <w:rFonts w:hint="eastAsia" w:ascii="仿宋_GB2312" w:hAnsi="仿宋_GB2312" w:eastAsia="仿宋_GB2312" w:cs="仿宋_GB2312"/>
          <w:sz w:val="32"/>
          <w:szCs w:val="32"/>
        </w:rPr>
        <w:t>源，更是我区重要的文化品牌和城市名片。为加快推动美食品牌塑造，推动顺德餐饮业持续健康发展，区政府设立顺德美食宣传推广经费，通过组织开展顺德美食主题活动、举办餐饮行业交流竞赛、开展美食文化传承培育项目、策划美食品牌媒体宣传、开展美食之都推广交流活动、打造顺德美食文化展示平台等举措，在美食文化挖掘传承、美食品牌营销、美食氛围营造、美食产业推动等方面加大力度，进一步扩大顺德美食品牌的影响和吸引力。</w:t>
      </w:r>
    </w:p>
    <w:p>
      <w:pPr>
        <w:ind w:firstLine="482" w:firstLineChars="15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一、2019顺德美食宣传推广经费项目基本情况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顺德美食宣传推广经费380万，按去年预算方案，经费主要安排2019顺德美食节（国庆期间的主会场活动、5-10月期间举办的系列美食活动）、国际美食推广活动、国内美食推介活动、编制美食书籍和宣传资料、媒体联络接待合作、餐饮行业交流调研和培训等方面项目的策划开展。</w:t>
      </w:r>
    </w:p>
    <w:p>
      <w:pPr>
        <w:ind w:firstLine="475" w:firstLineChars="148"/>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二、2019顺德美食宣传推广经费项目第一季度实施情况</w:t>
      </w:r>
    </w:p>
    <w:p>
      <w:pPr>
        <w:ind w:firstLine="633" w:firstLineChars="19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2019顺德美食节系列活动正在开展前期策划。从2006年开始举办的顺德美食节是我区一项常设性大型美食活动，活动一般从6月启动，7—9月将举办系列美食推广、竞赛类活动为美食节主会场活动预热，国庆期间，将在顺德户外广场举办大型美食展示、品鉴、体验与一体的美食节活动，展示顺德特色美食，汇聚各地美食精品，加强美食交流，营造美食氛围，促进假日消费。目前，我局正在与有意承办、执行和参与的单位接洽，就今年美食节办节模式、活动内涵、主题设置、活动时间等开展研究。目前，各合作单位已提交了初步合作方案，我局充分研究后将依据相关规定，确定各项美食活动的具体活动内容和执行单位，预计第二季度3项美食活动将全部启动。主会场活动策划执行情况，待我局报区政府确定后再按相关流程启动执行。预计6-7月召开活动新闻发布会，全面启动相关项目筹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际美食推广活动正按计划推进。今年5月下旬，广东省文化和旅游厅将与法国巴黎文化中心在法国联合举办第二届法国中国美食节，活动将在法国三个城市举行，历时2周。顺德作为粤菜发源地，粤菜系唯一一个教科文组织认定的“美食之都”承办此次活动，将派出6位顺德名厨团队赴法开展美食文化交流活动，代表广东展示粤菜文化魅力。目前，由我局组织，厨师团队已组建，品鉴菜式已基本确定，宣传资料正在策划制作，相关细节正在对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内美食推广活动（深圳站）成功举办。配合2019顺德区政府“深圳创新+顺德智造”招商推介会，3月29日在深圳举办顺德美食推广品鉴活动，通过美食现场推介、展板宣传、厨艺展示交流、美食品鉴等形式，面向出席活动的两百余位嘉宾展示顺德独特的美食文化和精湛的烹饪技艺，推介顺德城市软实力，收获来宾的纷纷点赞。现场派发的顺德旅游美食地图成为深圳嘉宾的寻味指南。在接下来的清明假期期间，就有深圳嘉宾按地图索引来顺德寻味，进一步深入领略了顺德城市魅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2019顺德美食进校园活动已完成策划，将于4月底至5月初启动。为加强顺德美食文化弘扬和传承，让更多年轻人认识顺德美食，我局在2018年开始与顺德美食文化中心合办“顺德美食文化进校园”项目，推动美食文化走进校园，成为学生课外文化课堂，邀请学生走进烹饪教室，在名厨授课下感受顺德烹饪文化，接受美食文化熏陶，取得良好效果。今年，活动将结合进一步聚焦烹饪技艺传承，走进中学和职校，注重厨师从业分享，增加竞赛环节，促进粤菜青年人才的培养。活动将在5-11月间展开，全年共举办14场活动。</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5、美食书籍编制和媒体宣传已启动。</w:t>
      </w:r>
      <w:r>
        <w:rPr>
          <w:rFonts w:hint="eastAsia" w:ascii="仿宋_GB2312" w:hAnsi="仿宋_GB2312" w:eastAsia="仿宋_GB2312" w:cs="仿宋_GB2312"/>
          <w:color w:val="000000"/>
          <w:sz w:val="32"/>
          <w:szCs w:val="32"/>
        </w:rPr>
        <w:t>《品味顺德·叹早茶》顺德美食书籍完成前期立项，将集结近期顺德早茶评选活动获奖作品图文，增加优秀作品制作新媒体视频传播等内容，展示顺德早茶文化特色。预计8月前可完成全书。香港tvb美食栏目《阿爷厨师》已联系对接，预计6月完成节目拍摄，三季度播出。</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美食之都国际交流活动推进顺利。1月，顺德受邀参加2019澳门国际美食论坛。顺德派出代表参会，参加了国际美食论坛、国际美食之都小组会议以及国内创意城市工作会议，重点介绍了我局和顺德华侨城共同筹建的“美食之都——国际美食交流中心”项目进展，争取各城市支持。我们还派出顺德名厨参加美食之都厨艺表演与一众年轻的国际名厨同台亮相，展示了顺德美食传承中创新发展的新面貌，受到各界关注。新华社澳门分社、澳门日报、濠江日报、澳门电视台等众多媒体都对顺德厨师进行了专访。4月初，顺德应邀参加了在北京举行的“中国创意城市研讨会”，与国内各类别创意城市交流分享创意城市发展经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工作开展情况：结合顺德推动高质量发展的工作要求，去年我局启动了《佛山市顺德区促进餐饮业发展实施办法》的起草工作。今年1季度，我局抓紧开展实施办法的草拟工作，完成了该实施办法的初稿编写、征求意见稿编写、征求意见、修改完善等，4月初，实施办法正式发布征求公众意见公告，预计5月可正式发布。1季度，我局还牵头草拟了《顺德区餐饮业综合整治提升三年行动计划（2019-2021）》以及《顺德餐饮集聚区建设三年行动计划（2019-2021）》，积极统筹相关职能部门，为下阶段推动顺德餐饮业持续健康发展谋篇布局。</w:t>
      </w:r>
    </w:p>
    <w:p>
      <w:pPr>
        <w:ind w:firstLine="318" w:firstLineChars="9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三、2019年顺德美食宣传推广经费第一季度使用情况</w:t>
      </w:r>
    </w:p>
    <w:p>
      <w:pPr>
        <w:ind w:firstLine="320" w:firstLineChars="1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第一季度顺德美食宣传推广工作大多还在策划阶段，结合活动实际开展推进情况，目前已签订相关合同的有：2019顺德美食进校园活动：策划执行费223300元，目前首款123300元正在走财务流程，近日可支付，尾款将在活动结束后（约11月）支付；2019法国中国美食节活动：承办执行费98560元，目前正在走财务流程，预计5月可支付；参加</w:t>
      </w:r>
      <w:r>
        <w:rPr>
          <w:rFonts w:hint="eastAsia" w:ascii="仿宋_GB2312" w:hAnsi="仿宋_GB2312" w:eastAsia="仿宋_GB2312" w:cs="仿宋_GB2312"/>
          <w:color w:val="000000"/>
          <w:sz w:val="32"/>
          <w:szCs w:val="32"/>
        </w:rPr>
        <w:t>2019澳门国际美食论坛和北京“中国创意城市研讨会”：差旅费约3000元，正在走财务流程。支付2018年已完成活动：顺德早茶宴席评选及交流活动（尾款）58750元；2018年顺德美食进校园活动（尾款）35580元；参加2018成都国际美食节活动差旅费4110元；参加联合国教科文创意城市国内工作会议差旅费10418元。</w:t>
      </w:r>
    </w:p>
    <w:p>
      <w:pPr>
        <w:rPr>
          <w:rFonts w:hint="eastAsia" w:ascii="仿宋_GB2312" w:hAnsi="仿宋_GB2312" w:eastAsia="仿宋_GB2312" w:cs="仿宋_GB2312"/>
          <w:color w:val="000000"/>
          <w:sz w:val="32"/>
          <w:szCs w:val="32"/>
        </w:rPr>
      </w:pPr>
    </w:p>
    <w:p>
      <w:pPr>
        <w:rPr>
          <w:rFonts w:hint="eastAsia" w:ascii="仿宋_GB2312" w:hAnsi="仿宋_GB2312" w:eastAsia="仿宋_GB2312" w:cs="仿宋_GB2312"/>
          <w:color w:val="000000"/>
          <w:sz w:val="32"/>
          <w:szCs w:val="32"/>
        </w:rPr>
      </w:pPr>
    </w:p>
    <w:p>
      <w:pPr>
        <w:jc w:val="righ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顺德区文化广电旅游和体育局</w:t>
      </w:r>
    </w:p>
    <w:p>
      <w:pPr>
        <w:jc w:val="right"/>
        <w:rPr>
          <w:sz w:val="30"/>
          <w:szCs w:val="30"/>
        </w:rPr>
      </w:pPr>
      <w:r>
        <w:rPr>
          <w:rFonts w:hint="eastAsia" w:ascii="仿宋_GB2312" w:hAnsi="仿宋_GB2312" w:eastAsia="仿宋_GB2312" w:cs="仿宋_GB2312"/>
          <w:color w:val="000000"/>
          <w:sz w:val="32"/>
          <w:szCs w:val="32"/>
        </w:rPr>
        <w:t>2019年4月24日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7600529"/>
    </w:sdtPr>
    <w:sdtContent>
      <w:p>
        <w:pPr>
          <w:pStyle w:val="2"/>
          <w:jc w:val="right"/>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35"/>
    <w:rsid w:val="000C305B"/>
    <w:rsid w:val="00110BE1"/>
    <w:rsid w:val="001C7116"/>
    <w:rsid w:val="001E3230"/>
    <w:rsid w:val="002576BB"/>
    <w:rsid w:val="002A0DE3"/>
    <w:rsid w:val="002C2B96"/>
    <w:rsid w:val="002E559B"/>
    <w:rsid w:val="00307A20"/>
    <w:rsid w:val="00355A9F"/>
    <w:rsid w:val="003A7E1A"/>
    <w:rsid w:val="003C2143"/>
    <w:rsid w:val="00511ED6"/>
    <w:rsid w:val="00545132"/>
    <w:rsid w:val="00561721"/>
    <w:rsid w:val="006D4325"/>
    <w:rsid w:val="00720DCF"/>
    <w:rsid w:val="00723E03"/>
    <w:rsid w:val="00802E42"/>
    <w:rsid w:val="00825567"/>
    <w:rsid w:val="009A5D2C"/>
    <w:rsid w:val="00A1736E"/>
    <w:rsid w:val="00A616F3"/>
    <w:rsid w:val="00B93955"/>
    <w:rsid w:val="00BE3610"/>
    <w:rsid w:val="00CB0668"/>
    <w:rsid w:val="00D27915"/>
    <w:rsid w:val="00D5546E"/>
    <w:rsid w:val="00D570B7"/>
    <w:rsid w:val="00E33CCE"/>
    <w:rsid w:val="00E543BF"/>
    <w:rsid w:val="00F10A53"/>
    <w:rsid w:val="00F12A24"/>
    <w:rsid w:val="00F435B7"/>
    <w:rsid w:val="00F67435"/>
    <w:rsid w:val="00F8404A"/>
    <w:rsid w:val="5E26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372</Words>
  <Characters>2125</Characters>
  <Lines>17</Lines>
  <Paragraphs>4</Paragraphs>
  <TotalTime>0</TotalTime>
  <ScaleCrop>false</ScaleCrop>
  <LinksUpToDate>false</LinksUpToDate>
  <CharactersWithSpaces>2493</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2019-04-23T06:45:00Z</dcterms:created>
  <dc:creator>20151107321</dc:creator>
  <cp:lastModifiedBy>张樾</cp:lastModifiedBy>
  <dcterms:modified xsi:type="dcterms:W3CDTF">2019-04-29T07:53:58Z</dcterms:modified>
  <dc:title>2019顺德美食宣传推广经费项目第一季度季报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